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415378" w:rsidRPr="00520DA6" w:rsidTr="001C6F5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8" w:rsidRDefault="00415378" w:rsidP="001C6F5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415378" w:rsidRPr="00520DA6" w:rsidRDefault="00415378" w:rsidP="001C6F55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415378" w:rsidRPr="00520DA6" w:rsidTr="001C6F55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15378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15378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415378" w:rsidRPr="00520DA6" w:rsidRDefault="00415378" w:rsidP="001C6F55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72"/>
          <w:szCs w:val="72"/>
          <w:lang w:eastAsia="ru-RU"/>
        </w:rPr>
        <w:t>Программа кружка</w:t>
      </w:r>
    </w:p>
    <w:p w:rsidR="00415378" w:rsidRPr="00415378" w:rsidRDefault="00415378" w:rsidP="0041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  <w:t>«Экскурсионная деятельность»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(общекультурное направление)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Комарова Л.Ю.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Default="00415378" w:rsidP="0041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378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018 - 2019</w:t>
      </w:r>
      <w:r w:rsidRPr="004153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415378" w:rsidRDefault="00415378" w:rsidP="0041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Рабочая программа по внеурочной деятельности</w:t>
      </w:r>
    </w:p>
    <w:p w:rsidR="00415378" w:rsidRPr="00415378" w:rsidRDefault="00415378" w:rsidP="0041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«Экскурсионная деятельность»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экскурсионной деятельности составлена с целью привлечения интереса учащихся к истории города, где они проживают и учатся, к истории своего родного края. 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 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наиболее ёмкий, наиболее синкретический вид познания, который может быть бесконечно разнообразен в своем культурном контексте. 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важным в экскурсионной деятельности является развитие кругозора, разносторонне развитой личности в каждом ребенке. Важна экскурсионная работа и как средство снятия физической усталости, психологического напряжения и стрессов. 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помогают развивать в детях коммуникабельность, самодисциплину, адаптивность.  Обучение и воспитание с помощью внешкольного метода активизирует школьников, мобилизует и развивает их способности, стимулирует любознательность и интерес к той огромной сумме знаний, которую накопило человечество.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экскурсия развивает: умение смотреть и точно воспринимать внешний вид наблюдаемого объекта («острота и точность взора»); сообразительность суждения; инициативность и любознательность; искусство предвидеть явления и ускорять деятельность конструирующего воображения; а также способствует развитию тонкого и чуткого внимания.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экскурсионная деятельность основывается на следующих </w:t>
      </w:r>
      <w:r w:rsidRPr="0041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5378" w:rsidRPr="00415378" w:rsidRDefault="00415378" w:rsidP="00415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 возрастных особенностей (познавательных интересов и возможностей) учащихся;</w:t>
      </w:r>
    </w:p>
    <w:p w:rsidR="00415378" w:rsidRPr="00415378" w:rsidRDefault="00415378" w:rsidP="00415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аспект (тесная связь с учебными программами по предметам);</w:t>
      </w:r>
    </w:p>
    <w:p w:rsidR="00415378" w:rsidRPr="00415378" w:rsidRDefault="00415378" w:rsidP="00415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аспект (привитие интереса и любви к родной стране, ее культуре и истории);</w:t>
      </w:r>
    </w:p>
    <w:p w:rsidR="00415378" w:rsidRPr="00415378" w:rsidRDefault="00415378" w:rsidP="00415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аспект (знакомство с ремеслами, производством);</w:t>
      </w:r>
    </w:p>
    <w:p w:rsidR="00415378" w:rsidRPr="00415378" w:rsidRDefault="00415378" w:rsidP="00415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5378" w:rsidRPr="00415378" w:rsidRDefault="00415378" w:rsidP="00415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общего кругозора и эрудиции;</w:t>
      </w:r>
    </w:p>
    <w:p w:rsidR="00415378" w:rsidRPr="00415378" w:rsidRDefault="00415378" w:rsidP="00415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 временной регламент (экскурсии начинаются не ранее 11 часов, заканчиваются  – не позднее 16 часов);</w:t>
      </w:r>
    </w:p>
    <w:p w:rsidR="00415378" w:rsidRPr="00415378" w:rsidRDefault="00415378" w:rsidP="00415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с целью формирования общих интересов с детьми, развития взаимопонимания;</w:t>
      </w:r>
    </w:p>
    <w:p w:rsidR="00415378" w:rsidRPr="00415378" w:rsidRDefault="00415378" w:rsidP="004153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системный, плановый характер;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следующие </w:t>
      </w:r>
      <w:r w:rsidRPr="0041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экскурсионной деятельности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5378" w:rsidRPr="00415378" w:rsidRDefault="00415378" w:rsidP="00415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тематические</w:t>
      </w:r>
      <w:proofErr w:type="gram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(гуманитарный цикл, естественно - научный цикл, инженерно – технический цикл);</w:t>
      </w:r>
    </w:p>
    <w:p w:rsidR="00415378" w:rsidRPr="00415378" w:rsidRDefault="00415378" w:rsidP="00415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воспитательные (духовного цикла, художественно – эстетического цикла, экологического цикла, </w:t>
      </w:r>
      <w:proofErr w:type="spellStart"/>
      <w:proofErr w:type="gram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proofErr w:type="spell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спортивного</w:t>
      </w:r>
      <w:proofErr w:type="gram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цикла, </w:t>
      </w:r>
      <w:proofErr w:type="spell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патриотического цикла);</w:t>
      </w:r>
    </w:p>
    <w:p w:rsidR="00415378" w:rsidRPr="00415378" w:rsidRDefault="00415378" w:rsidP="004153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 (встречи, знакомства с людьми разных профессий, знакомство с ремеслами, производством).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4153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 образовательных экскурсий - углубленное изучение школьной программы, поэтому они проводятся  в соответствии с планом воспитательной работы и тематическому планированию по определённому предмету; сформировать сопричастное отношение учащихся к современной жизни нашей  страны, побудить к профессиональному выбору, познакомить с художественной, духовной, образовательной, просветительской жизнью столицы. 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Экскурсионная работа занимает важное место в воспитательной работе школы. Основной задачей экскурсионной работы является формирование мировоззрения школьников. 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Экскурсионная работа носит так же ряд других важных задач: патриотическое воспитание, эстетическое воспитание, культурологическое воспитание. </w:t>
      </w:r>
    </w:p>
    <w:p w:rsidR="00415378" w:rsidRPr="00415378" w:rsidRDefault="00415378" w:rsidP="004153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овладение навыками самостоятельного наблюдения; 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образовательного пространства;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активизация познавательной деятельности;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зрительно-слухового и тактильного восприятия;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целостности восприятия времени, пространства, предмета;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внимания и наблюдательности через понимание мелких деталей, переключение внимания;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воображения;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коммуникативных способностей;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и развитие эстетического вкуса;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и развитие нравственных качеств личности: трудолюбия, настойчивости, </w:t>
      </w:r>
      <w:proofErr w:type="spell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добротворчества</w:t>
      </w:r>
      <w:proofErr w:type="spell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 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и развитие гражданского самосознания, формирование патриотичности. 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– это не спонтанное, а спланированное, хорошо продуманное мероприятие. Только такая экскурсия способна научить чему-то, оставить в душе ребенка неизгладимый след. В нашей школе различают учебные (тематические) и развивающие экскурсии.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 срокам реализации программа рассчитана на все время обучения ребенка в школе, 1 раз в неделю. 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изучения являются жизнь Москвы во всех направлениях, художественно-производственные промыслы Московской и прилегающих областей. После экскурсии на классном часе или на соответствующем уроке учащиеся обмениваются впечатлениями</w:t>
      </w:r>
      <w:r w:rsidRPr="004153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</w:t>
      </w:r>
      <w:r w:rsidRPr="00415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обсуждают </w:t>
      </w:r>
      <w:proofErr w:type="gramStart"/>
      <w:r w:rsidRPr="00415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увиденное</w:t>
      </w:r>
      <w:proofErr w:type="gramEnd"/>
      <w:r w:rsidRPr="004153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определяют с помощью учителя свой прирост в знаниях.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общественное развитие России остро поставило задачу духовного возрождения нации. Особую актуальность этот вопрос приобрел в сфере патриотического 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воспитания детей и молодежи. Поэтому воспитание гражданско-патриотического самосознания учащихся – приоритетное направление воспитательной работы нашей школы. Это значит, что нам не безразлично, кого вы растим, нам важно, каким будет человек будущего, в какой мере он освоит две важнейшие социальные роли – роль гражданина и роль патриота. 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данного направления ориентирована на формирование и развитие у подрастающего поколения духовности, нравственности и патриотизма. Одной из составляющих гражданско-патриотического воспитания нашей школы является экскурсионная работа.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такой экскурсией начинается тоже задолго до самой экскурсии: сначала определяется направление, тема экскурсии. После того как выбрана тема экскурсии, начинается подготовка к самой экскурсии. Определяются вопросы, которые заинтересовали ребят, изучается местность, ее достопримечательности, составляется маршрут самой экскурсии. Вся эта работа, проводимая в классе под руководством либо учителя, либо воспитателя, активизирует внимание, мышление, интерес учащегося к предстоящей экскурсии. Таким образом, учащиеся нашей школы на экскурсию отправляются </w:t>
      </w:r>
      <w:proofErr w:type="gram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подготовленными</w:t>
      </w:r>
      <w:proofErr w:type="gram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восприятию материала. Слушая экскурсовода, ребята пополняют свои знания. 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экскурсии предшествует долгая, кропотливая работа всего ученического коллектива. Такая работа сближает детей, учит их работать сообща, вместе готовить отчеты о проделанной работе и экскурсии.</w:t>
      </w:r>
    </w:p>
    <w:p w:rsidR="00415378" w:rsidRPr="00415378" w:rsidRDefault="00415378" w:rsidP="004153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в школе, главное не забывать, что вся наша урочная и внеурочная деятельность направлена на воспитание энергичного, неравнодушного члена общества, способного сохранить и приумножить достижения наших предков. 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Экскурсионная работа проходит по следующим направлениям: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экскурсии по истории Москвы (пешеходные экскурсии по истории Москвы);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автобусные экскурсии с посещением музеев;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экскурсии по архитектуре Москвы и ее пригородов (1 – 2 дневные туры) и других городов России;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экскурсии по литературной тематике. Мир русской усадьбы;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экскурсии по искусствоведческой тематике;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- экскурсии по </w:t>
      </w:r>
      <w:proofErr w:type="spellStart"/>
      <w:proofErr w:type="gramStart"/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военно</w:t>
      </w:r>
      <w:proofErr w:type="spellEnd"/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– исторической</w:t>
      </w:r>
      <w:proofErr w:type="gramEnd"/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 тематике;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экскурсии в древние русские города и монастыри;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экскурсии на производство;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lastRenderedPageBreak/>
        <w:t>- экскурсии по природоведческой тематике;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- экскурсии для самых маленьких.  </w:t>
      </w:r>
    </w:p>
    <w:p w:rsidR="00415378" w:rsidRPr="00415378" w:rsidRDefault="00415378" w:rsidP="004153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Важно, что экскурсии планируются заранее и соответствуют изучаемой программе, а также имеют логический результат, итог в том или ином виде (написанного сочинения, оформленного фотоальбома, стенда и др.)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возвращаются из поездок </w:t>
      </w:r>
      <w:proofErr w:type="gram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пополнившими</w:t>
      </w:r>
      <w:proofErr w:type="gram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 своих знаний, полными восторга и радости, получившими массу впечатлений!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Экскурсионные поездки, имеют не только познавательный характер, но и помогают ребятам лучше  узнать друг друга и сплотиться.</w:t>
      </w:r>
    </w:p>
    <w:p w:rsidR="00415378" w:rsidRPr="00415378" w:rsidRDefault="00415378" w:rsidP="0041537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ЭКСКУРСИОННАЯ ПРОГРАММА ДЛЯ УЧАЩИХСЯ 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Общеразвивающая</w:t>
      </w:r>
      <w:proofErr w:type="spellEnd"/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экскурсионная программа,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 древности до наших дней»</w:t>
      </w:r>
    </w:p>
    <w:p w:rsidR="00415378" w:rsidRPr="00415378" w:rsidRDefault="00415378" w:rsidP="004153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Сентябрь: «Мир искусства»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Третьяковская галерея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экскурсии: «Знакомство с музеем»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внимания и наблюдательности через понимание </w:t>
      </w:r>
      <w:proofErr w:type="gram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мелких</w:t>
      </w:r>
      <w:proofErr w:type="gram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деталей, переключение внимания;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воображения;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и развитие эстетического вкуса;</w:t>
      </w:r>
    </w:p>
    <w:p w:rsidR="00415378" w:rsidRPr="00415378" w:rsidRDefault="00415378" w:rsidP="004153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Октябрь: «Окружающий мир или мир, в котором я живу»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Дарвиновский музей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экскурсии: «Как приручили животных»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навыками самостоятельного наблюдения; 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расширение образовательного пространства;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активизация познавательной деятельности;</w:t>
      </w:r>
    </w:p>
    <w:p w:rsidR="00415378" w:rsidRPr="00415378" w:rsidRDefault="00415378" w:rsidP="004153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Ноябрь: «Профильная»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Место проведения: Политехнический музей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экскурсии: «Завязать узелок на память» (Возникновение счета)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образовательного пространства;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активизация познавательной деятельности;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Декабрь: «В копилку интересных знаний»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Фабрика елочных игрушек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экскурсии: «История возникновения елочной игрушки»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и развитие эстетического вкуса;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внимания и наблюдательности через понимание </w:t>
      </w:r>
      <w:proofErr w:type="gram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мелких</w:t>
      </w:r>
      <w:proofErr w:type="gram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деталей, переключение внимания;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воображения;</w:t>
      </w:r>
    </w:p>
    <w:p w:rsidR="00415378" w:rsidRPr="00415378" w:rsidRDefault="00415378" w:rsidP="004153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Январь: «Приобщение к </w:t>
      </w:r>
      <w:proofErr w:type="gramStart"/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прекрасному</w:t>
      </w:r>
      <w:proofErr w:type="gramEnd"/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Театр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экскурсии: «Сказочное путешествие»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образовательного пространства;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мотивации личности к творчеству и познанию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воображения;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и развитие эстетического вкуса;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воображения;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коммуникативных способностей;</w:t>
      </w:r>
    </w:p>
    <w:p w:rsidR="00415378" w:rsidRPr="00415378" w:rsidRDefault="00415378" w:rsidP="004153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Февраль: «Мир профессий и ремесел»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Центр народных промыслов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экскурсии: «Жили - были»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и развитие нравственных качеств личности: 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трудолюбия, настойчивости, </w:t>
      </w:r>
      <w:proofErr w:type="spell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добротворчества</w:t>
      </w:r>
      <w:proofErr w:type="spell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</w:t>
      </w:r>
    </w:p>
    <w:p w:rsidR="00415378" w:rsidRPr="00415378" w:rsidRDefault="00415378" w:rsidP="004153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Март: «Мы живем и учимся в Москве»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Государственный исторический музей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Тема экскурсии: «В гостях у древних москвичей»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proofErr w:type="gramStart"/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  - </w:t>
      </w:r>
      <w:proofErr w:type="gram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гражданского самосознания,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патриотизма, в т.ч. локального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самостоятельного наблюдения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Апрель: «День космонавтики»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Планетарий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экскурсии: «Колыбель космонавтики»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расширение знаний учащихся об окружающем мире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планетами нашей Галактики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познавательной деятельности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Май: «Поход по местам боевой славы»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 Мемориал у Вечного огня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экскурсии: «Никто не забыт, ничто не забыто»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Провести возложение цветов.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судьбе солдат и офицеров восковой части, </w:t>
      </w:r>
    </w:p>
    <w:p w:rsidR="00415378" w:rsidRPr="00415378" w:rsidRDefault="00415378" w:rsidP="0041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41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 вернулся с войны…</w:t>
      </w:r>
    </w:p>
    <w:p w:rsidR="00415378" w:rsidRPr="00415378" w:rsidRDefault="00415378" w:rsidP="0041537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15378" w:rsidRPr="00415378" w:rsidSect="001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FC4"/>
    <w:multiLevelType w:val="multilevel"/>
    <w:tmpl w:val="7A5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B7504"/>
    <w:multiLevelType w:val="multilevel"/>
    <w:tmpl w:val="BFF0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A7AB2"/>
    <w:multiLevelType w:val="multilevel"/>
    <w:tmpl w:val="B3C6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15378"/>
    <w:rsid w:val="001151CD"/>
    <w:rsid w:val="00191E52"/>
    <w:rsid w:val="00415378"/>
    <w:rsid w:val="007F200D"/>
    <w:rsid w:val="00B34768"/>
    <w:rsid w:val="00C43376"/>
    <w:rsid w:val="00D958E4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5378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415378"/>
  </w:style>
  <w:style w:type="character" w:customStyle="1" w:styleId="dg-libraryrate--number">
    <w:name w:val="dg-library__rate--number"/>
    <w:basedOn w:val="a0"/>
    <w:rsid w:val="00415378"/>
  </w:style>
  <w:style w:type="character" w:customStyle="1" w:styleId="old">
    <w:name w:val="old"/>
    <w:basedOn w:val="a0"/>
    <w:rsid w:val="00415378"/>
  </w:style>
  <w:style w:type="character" w:customStyle="1" w:styleId="new">
    <w:name w:val="new"/>
    <w:basedOn w:val="a0"/>
    <w:rsid w:val="00415378"/>
  </w:style>
  <w:style w:type="paragraph" w:styleId="a5">
    <w:name w:val="Balloon Text"/>
    <w:basedOn w:val="a"/>
    <w:link w:val="a6"/>
    <w:uiPriority w:val="99"/>
    <w:semiHidden/>
    <w:unhideWhenUsed/>
    <w:rsid w:val="0041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1579</Words>
  <Characters>9003</Characters>
  <Application>Microsoft Office Word</Application>
  <DocSecurity>0</DocSecurity>
  <Lines>75</Lines>
  <Paragraphs>21</Paragraphs>
  <ScaleCrop>false</ScaleCrop>
  <Company/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2018-11-21T11:43:00Z</dcterms:created>
  <dcterms:modified xsi:type="dcterms:W3CDTF">2018-11-21T11:48:00Z</dcterms:modified>
</cp:coreProperties>
</file>